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BE" w:rsidRDefault="00BF78BE" w:rsidP="00BF78BE">
      <w:pPr>
        <w:tabs>
          <w:tab w:val="left" w:pos="5475"/>
        </w:tabs>
        <w:ind w:left="3540"/>
        <w:rPr>
          <w:b/>
          <w:lang w:val="uk-UA"/>
        </w:rPr>
      </w:pPr>
      <w:r>
        <w:rPr>
          <w:b/>
        </w:rPr>
        <w:t xml:space="preserve">      </w:t>
      </w:r>
      <w:r>
        <w:rPr>
          <w:b/>
          <w:lang w:val="uk-UA"/>
        </w:rPr>
        <w:t xml:space="preserve">   </w:t>
      </w:r>
      <w:r w:rsidRPr="00306A93">
        <w:rPr>
          <w:b/>
        </w:rPr>
        <w:object w:dxaOrig="975" w:dyaOrig="1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4pt" o:ole="" fillcolor="window">
            <v:imagedata r:id="rId5" o:title=""/>
          </v:shape>
          <o:OLEObject Type="Embed" ProgID="PBrush" ShapeID="_x0000_i1025" DrawAspect="Content" ObjectID="_1647632287" r:id="rId6"/>
        </w:object>
      </w:r>
      <w:r>
        <w:rPr>
          <w:b/>
        </w:rPr>
        <w:tab/>
      </w:r>
    </w:p>
    <w:p w:rsidR="00BF78BE" w:rsidRDefault="00BF78BE" w:rsidP="00BF78BE">
      <w:pPr>
        <w:jc w:val="center"/>
        <w:rPr>
          <w:lang w:val="uk-UA"/>
        </w:rPr>
      </w:pPr>
      <w:r>
        <w:rPr>
          <w:sz w:val="36"/>
          <w:szCs w:val="36"/>
          <w:lang w:val="uk-UA"/>
        </w:rPr>
        <w:t>Україна</w:t>
      </w:r>
      <w:r>
        <w:rPr>
          <w:lang w:val="uk-UA"/>
        </w:rPr>
        <w:t xml:space="preserve">                             </w:t>
      </w:r>
    </w:p>
    <w:p w:rsidR="00BF78BE" w:rsidRDefault="00BF78BE" w:rsidP="00BF78BE">
      <w:pPr>
        <w:jc w:val="center"/>
        <w:rPr>
          <w:lang w:val="uk-UA"/>
        </w:rPr>
      </w:pPr>
      <w:r>
        <w:rPr>
          <w:lang w:val="uk-UA"/>
        </w:rPr>
        <w:t>ГОЛОСКІВСЬКИЙ ЛІЦЕЙ</w:t>
      </w:r>
    </w:p>
    <w:p w:rsidR="00BF78BE" w:rsidRDefault="00BF78BE" w:rsidP="00BF78BE">
      <w:pPr>
        <w:jc w:val="center"/>
        <w:rPr>
          <w:b/>
          <w:lang w:val="uk-UA"/>
        </w:rPr>
      </w:pPr>
      <w:r>
        <w:rPr>
          <w:lang w:val="uk-UA"/>
        </w:rPr>
        <w:t>МЕДЖИБІЗЬКОЇ СЕЛИЩНОЇ  ХМЕЛЬНИЦЬКОЇ ОБЛАСТІ</w:t>
      </w:r>
      <w:r>
        <w:rPr>
          <w:lang w:val="uk-UA"/>
        </w:rPr>
        <w:br/>
        <w:t xml:space="preserve">                     31535, </w:t>
      </w:r>
      <w:proofErr w:type="spellStart"/>
      <w:r>
        <w:rPr>
          <w:lang w:val="uk-UA"/>
        </w:rPr>
        <w:t>с.ГОЛОСКІВ</w:t>
      </w:r>
      <w:proofErr w:type="spellEnd"/>
      <w:r>
        <w:rPr>
          <w:lang w:val="uk-UA"/>
        </w:rPr>
        <w:t xml:space="preserve">, вул. Центральна 2, тел. 9-61-58, </w:t>
      </w:r>
      <w:proofErr w:type="spellStart"/>
      <w:r>
        <w:rPr>
          <w:lang w:val="en-US"/>
        </w:rPr>
        <w:t>Goloskivlt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br/>
        <w:t>____________________________________________________________</w:t>
      </w:r>
      <w:r>
        <w:rPr>
          <w:b/>
          <w:lang w:val="uk-UA"/>
        </w:rPr>
        <w:t>_________</w:t>
      </w:r>
      <w:r>
        <w:rPr>
          <w:b/>
          <w:lang w:val="uk-UA"/>
        </w:rPr>
        <w:br/>
      </w:r>
    </w:p>
    <w:p w:rsidR="00BF78BE" w:rsidRDefault="00BF78BE" w:rsidP="00BF78B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534ADC">
        <w:rPr>
          <w:sz w:val="28"/>
          <w:szCs w:val="28"/>
          <w:lang w:val="uk-UA"/>
        </w:rPr>
        <w:t>НАКАЗ           №</w:t>
      </w:r>
      <w:r>
        <w:rPr>
          <w:sz w:val="28"/>
          <w:szCs w:val="28"/>
          <w:lang w:val="uk-UA"/>
        </w:rPr>
        <w:t xml:space="preserve">  10</w:t>
      </w:r>
    </w:p>
    <w:p w:rsidR="00BF78BE" w:rsidRPr="00534ADC" w:rsidRDefault="00BF78BE" w:rsidP="00BF78BE">
      <w:pPr>
        <w:jc w:val="center"/>
        <w:rPr>
          <w:lang w:val="uk-UA"/>
        </w:rPr>
      </w:pPr>
    </w:p>
    <w:p w:rsidR="00BF78BE" w:rsidRPr="00534ADC" w:rsidRDefault="00BF78BE" w:rsidP="00BF78BE">
      <w:pPr>
        <w:pStyle w:val="Standard"/>
        <w:rPr>
          <w:lang w:val="uk-UA"/>
        </w:rPr>
      </w:pPr>
      <w:r w:rsidRPr="00580D1A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sz w:val="28"/>
          <w:szCs w:val="28"/>
          <w:lang w:val="uk-UA"/>
        </w:rPr>
        <w:t>06</w:t>
      </w:r>
      <w:r w:rsidRPr="00580D1A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580D1A">
        <w:rPr>
          <w:rFonts w:ascii="Times New Roman" w:hAnsi="Times New Roman"/>
          <w:sz w:val="28"/>
          <w:szCs w:val="28"/>
          <w:lang w:val="uk-UA"/>
        </w:rPr>
        <w:t xml:space="preserve">.2020 р.      </w:t>
      </w:r>
      <w:r w:rsidRPr="00534ADC">
        <w:rPr>
          <w:sz w:val="28"/>
          <w:szCs w:val="28"/>
          <w:lang w:val="uk-UA"/>
        </w:rPr>
        <w:t xml:space="preserve">                  </w:t>
      </w:r>
      <w:r w:rsidRPr="00580D1A">
        <w:rPr>
          <w:rFonts w:ascii="Times New Roman" w:hAnsi="Times New Roman"/>
          <w:sz w:val="28"/>
          <w:szCs w:val="28"/>
          <w:lang w:val="uk-UA"/>
        </w:rPr>
        <w:t xml:space="preserve">Голосків  </w:t>
      </w:r>
      <w:r w:rsidRPr="00534ADC">
        <w:rPr>
          <w:sz w:val="28"/>
          <w:szCs w:val="28"/>
          <w:lang w:val="uk-UA"/>
        </w:rPr>
        <w:t xml:space="preserve">                                                   </w:t>
      </w:r>
      <w:r w:rsidRPr="00534ADC">
        <w:rPr>
          <w:sz w:val="28"/>
          <w:szCs w:val="28"/>
          <w:lang w:val="uk-UA"/>
        </w:rPr>
        <w:br/>
      </w:r>
    </w:p>
    <w:p w:rsidR="00BF78BE" w:rsidRPr="00534ADC" w:rsidRDefault="00BF78BE" w:rsidP="00BF78BE">
      <w:pPr>
        <w:pStyle w:val="4"/>
        <w:rPr>
          <w:rStyle w:val="a4"/>
          <w:rFonts w:ascii="Arial, 'Times New Roman'" w:hAnsi="Arial, 'Times New Roman'"/>
          <w:b/>
          <w:i/>
          <w:sz w:val="28"/>
          <w:szCs w:val="28"/>
          <w:lang w:val="uk-UA"/>
        </w:rPr>
      </w:pPr>
      <w:r w:rsidRPr="00361059">
        <w:rPr>
          <w:rStyle w:val="a4"/>
          <w:rFonts w:ascii="Arial, 'Times New Roman'" w:eastAsia="Times New Roman" w:hAnsi="Arial, 'Times New Roman'"/>
          <w:b/>
          <w:i/>
          <w:sz w:val="28"/>
          <w:szCs w:val="28"/>
          <w:lang w:val="uk-UA"/>
        </w:rPr>
        <w:t xml:space="preserve">Про </w:t>
      </w:r>
      <w:r>
        <w:rPr>
          <w:rStyle w:val="a4"/>
          <w:rFonts w:ascii="Arial, 'Times New Roman'" w:eastAsia="Times New Roman" w:hAnsi="Arial, 'Times New Roman'"/>
          <w:b/>
          <w:i/>
          <w:sz w:val="28"/>
          <w:szCs w:val="28"/>
          <w:lang w:val="uk-UA"/>
        </w:rPr>
        <w:t>продовження терміну карантину</w:t>
      </w:r>
    </w:p>
    <w:p w:rsidR="00BF78BE" w:rsidRPr="00534ADC" w:rsidRDefault="00BF78BE" w:rsidP="00BF78BE">
      <w:pPr>
        <w:pStyle w:val="Textbody"/>
        <w:rPr>
          <w:lang w:val="uk-UA"/>
        </w:rPr>
      </w:pPr>
    </w:p>
    <w:p w:rsidR="00BF78BE" w:rsidRDefault="00BF78BE" w:rsidP="00BF78BE">
      <w:pPr>
        <w:pStyle w:val="Textbody"/>
        <w:spacing w:after="0"/>
        <w:jc w:val="both"/>
        <w:rPr>
          <w:rFonts w:ascii="Times New Roman" w:hAnsi="Times New Roman"/>
          <w:bCs/>
          <w:color w:val="1D1D1B"/>
          <w:sz w:val="28"/>
          <w:szCs w:val="28"/>
          <w:lang w:val="uk-UA"/>
        </w:rPr>
      </w:pPr>
      <w:r w:rsidRPr="00534ADC">
        <w:rPr>
          <w:rFonts w:ascii="Arial, 'Times New Roman'" w:hAnsi="Arial, 'Times New Roman'"/>
          <w:sz w:val="28"/>
          <w:szCs w:val="28"/>
          <w:lang w:val="uk-UA"/>
        </w:rPr>
        <w:t xml:space="preserve">  </w:t>
      </w:r>
      <w:r>
        <w:rPr>
          <w:rFonts w:ascii="Arial, 'Times New Roman'" w:hAnsi="Arial, 'Times New Roman'"/>
          <w:sz w:val="28"/>
          <w:szCs w:val="28"/>
          <w:lang w:val="uk-UA"/>
        </w:rPr>
        <w:t xml:space="preserve">  </w:t>
      </w:r>
      <w:r w:rsidRPr="00534ADC">
        <w:rPr>
          <w:rFonts w:ascii="Arial, 'Times New Roman'" w:hAnsi="Arial, 'Times New Roman'"/>
          <w:sz w:val="28"/>
          <w:szCs w:val="28"/>
          <w:lang w:val="uk-UA"/>
        </w:rPr>
        <w:t xml:space="preserve">  </w:t>
      </w:r>
      <w:r>
        <w:rPr>
          <w:rFonts w:ascii="Arial, 'Times New Roman'" w:hAnsi="Arial, 'Times New Roman'"/>
          <w:sz w:val="28"/>
          <w:szCs w:val="28"/>
          <w:lang w:val="uk-UA"/>
        </w:rPr>
        <w:t xml:space="preserve">  Відповідно до розпорядження виконавчого комітету </w:t>
      </w:r>
      <w:proofErr w:type="spellStart"/>
      <w:r>
        <w:rPr>
          <w:rFonts w:ascii="Arial, 'Times New Roman'" w:hAnsi="Arial, 'Times New Roman'"/>
          <w:sz w:val="28"/>
          <w:szCs w:val="28"/>
          <w:lang w:val="uk-UA"/>
        </w:rPr>
        <w:t>Меджибізької</w:t>
      </w:r>
      <w:proofErr w:type="spellEnd"/>
      <w:r>
        <w:rPr>
          <w:rFonts w:ascii="Arial, 'Times New Roman'" w:hAnsi="Arial, 'Times New Roman'"/>
          <w:sz w:val="28"/>
          <w:szCs w:val="28"/>
          <w:lang w:val="uk-UA"/>
        </w:rPr>
        <w:t xml:space="preserve"> селищної ради,</w:t>
      </w:r>
      <w:r w:rsidRPr="00BF78BE">
        <w:rPr>
          <w:lang w:val="uk-UA"/>
        </w:rPr>
        <w:t xml:space="preserve"> </w:t>
      </w:r>
      <w:r w:rsidRPr="00BF78BE">
        <w:rPr>
          <w:rFonts w:ascii="Times New Roman" w:hAnsi="Times New Roman"/>
          <w:sz w:val="28"/>
          <w:szCs w:val="28"/>
          <w:lang w:val="uk-UA"/>
        </w:rPr>
        <w:t xml:space="preserve">ст. 50 та ст. 59 Закону України </w:t>
      </w:r>
      <w:proofErr w:type="spellStart"/>
      <w:r w:rsidRPr="00BF78BE">
        <w:rPr>
          <w:rFonts w:ascii="Times New Roman" w:hAnsi="Times New Roman"/>
          <w:sz w:val="28"/>
          <w:szCs w:val="28"/>
          <w:lang w:val="uk-UA"/>
        </w:rPr>
        <w:t>“Про</w:t>
      </w:r>
      <w:proofErr w:type="spellEnd"/>
      <w:r w:rsidRPr="00BF78BE"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BF78BE">
        <w:rPr>
          <w:rFonts w:ascii="Times New Roman" w:hAnsi="Times New Roman"/>
          <w:sz w:val="28"/>
          <w:szCs w:val="28"/>
          <w:lang w:val="uk-UA"/>
        </w:rPr>
        <w:t>Україні”</w:t>
      </w:r>
      <w:proofErr w:type="spellEnd"/>
      <w:r w:rsidRPr="00BF78BE">
        <w:rPr>
          <w:rFonts w:ascii="Times New Roman" w:hAnsi="Times New Roman"/>
          <w:sz w:val="28"/>
          <w:szCs w:val="28"/>
          <w:lang w:val="uk-UA"/>
        </w:rPr>
        <w:t xml:space="preserve"> , постанови Кабінету Міністрів України №  </w:t>
      </w:r>
      <w:r w:rsidRPr="00BF78BE">
        <w:rPr>
          <w:rFonts w:ascii="Times New Roman" w:hAnsi="Times New Roman"/>
          <w:b/>
          <w:sz w:val="28"/>
          <w:szCs w:val="28"/>
          <w:lang w:val="uk-UA"/>
        </w:rPr>
        <w:t>239  від 25 березня 2020 року</w:t>
      </w:r>
      <w:r w:rsidRPr="00BF78BE">
        <w:rPr>
          <w:rFonts w:ascii="Times New Roman" w:hAnsi="Times New Roman"/>
          <w:sz w:val="28"/>
          <w:szCs w:val="28"/>
          <w:lang w:val="uk-UA"/>
        </w:rPr>
        <w:t xml:space="preserve">,  « Про внесення змін до  Постанов   Кабінету Міністрів України </w:t>
      </w:r>
      <w:r w:rsidRPr="00BF78BE">
        <w:rPr>
          <w:rFonts w:ascii="Times New Roman" w:hAnsi="Times New Roman"/>
          <w:b/>
          <w:sz w:val="28"/>
          <w:szCs w:val="28"/>
          <w:lang w:val="uk-UA"/>
        </w:rPr>
        <w:t>№ 211, № 215,</w:t>
      </w:r>
      <w:hyperlink r:id="rId7" w:history="1">
        <w:r w:rsidRPr="00BF78BE">
          <w:rPr>
            <w:rStyle w:val="a3"/>
            <w:b/>
            <w:color w:val="auto"/>
            <w:sz w:val="28"/>
            <w:szCs w:val="28"/>
          </w:rPr>
          <w:t> </w:t>
        </w:r>
        <w:r w:rsidRPr="00BF78BE">
          <w:rPr>
            <w:rStyle w:val="a3"/>
            <w:b/>
            <w:color w:val="auto"/>
            <w:sz w:val="28"/>
            <w:szCs w:val="28"/>
            <w:lang w:val="uk-UA"/>
          </w:rPr>
          <w:t>№ 228</w:t>
        </w:r>
      </w:hyperlink>
      <w:r w:rsidRPr="00BF78BE">
        <w:rPr>
          <w:rFonts w:ascii="Times New Roman" w:hAnsi="Times New Roman"/>
          <w:b/>
          <w:sz w:val="28"/>
          <w:szCs w:val="28"/>
          <w:lang w:val="uk-UA"/>
        </w:rPr>
        <w:t>,</w:t>
      </w:r>
      <w:hyperlink r:id="rId8" w:history="1">
        <w:r w:rsidRPr="00BF78BE">
          <w:rPr>
            <w:rStyle w:val="a3"/>
            <w:b/>
            <w:color w:val="auto"/>
            <w:sz w:val="28"/>
            <w:szCs w:val="28"/>
          </w:rPr>
          <w:t> </w:t>
        </w:r>
        <w:r w:rsidRPr="00BF78BE">
          <w:rPr>
            <w:rStyle w:val="a3"/>
            <w:b/>
            <w:color w:val="auto"/>
            <w:sz w:val="28"/>
            <w:szCs w:val="28"/>
            <w:lang w:val="uk-UA"/>
          </w:rPr>
          <w:t>№ 287</w:t>
        </w:r>
      </w:hyperlink>
      <w:r w:rsidRPr="00BF78BE">
        <w:rPr>
          <w:rFonts w:ascii="Times New Roman" w:hAnsi="Times New Roman"/>
          <w:b/>
          <w:sz w:val="28"/>
          <w:szCs w:val="28"/>
          <w:lang w:val="uk-UA"/>
        </w:rPr>
        <w:t>,</w:t>
      </w:r>
      <w:hyperlink r:id="rId9" w:history="1">
        <w:r w:rsidRPr="00BF78BE">
          <w:rPr>
            <w:rStyle w:val="a3"/>
            <w:b/>
            <w:color w:val="auto"/>
            <w:sz w:val="28"/>
            <w:szCs w:val="28"/>
          </w:rPr>
          <w:t> </w:t>
        </w:r>
        <w:r w:rsidRPr="00BF78BE">
          <w:rPr>
            <w:rStyle w:val="a3"/>
            <w:b/>
            <w:color w:val="auto"/>
            <w:sz w:val="28"/>
            <w:szCs w:val="28"/>
            <w:lang w:val="uk-UA"/>
          </w:rPr>
          <w:t>№ 291</w:t>
        </w:r>
      </w:hyperlink>
      <w:r w:rsidRPr="00BF78BE">
        <w:rPr>
          <w:rFonts w:ascii="Times New Roman" w:hAnsi="Times New Roman"/>
          <w:sz w:val="28"/>
          <w:szCs w:val="28"/>
          <w:lang w:val="uk-UA"/>
        </w:rPr>
        <w:t>», щ</w:t>
      </w:r>
      <w:r w:rsidRPr="00BF78BE">
        <w:rPr>
          <w:rFonts w:ascii="Times New Roman" w:hAnsi="Times New Roman"/>
          <w:color w:val="1D1D1B"/>
          <w:sz w:val="28"/>
          <w:szCs w:val="28"/>
          <w:lang w:val="uk-UA"/>
        </w:rPr>
        <w:t>о стосуються</w:t>
      </w:r>
      <w:r w:rsidRPr="00BF78BE">
        <w:rPr>
          <w:rFonts w:ascii="Times New Roman" w:hAnsi="Times New Roman"/>
          <w:color w:val="1D1D1B"/>
          <w:sz w:val="28"/>
          <w:szCs w:val="28"/>
        </w:rPr>
        <w:t> </w:t>
      </w:r>
      <w:r w:rsidRPr="00BF78BE">
        <w:rPr>
          <w:rFonts w:ascii="Times New Roman" w:hAnsi="Times New Roman"/>
          <w:bCs/>
          <w:color w:val="1D1D1B"/>
          <w:sz w:val="28"/>
          <w:szCs w:val="28"/>
          <w:lang w:val="uk-UA"/>
        </w:rPr>
        <w:t>продовження обмежувальних заходів в Україні</w:t>
      </w:r>
      <w:r w:rsidRPr="00BF78BE">
        <w:rPr>
          <w:rFonts w:ascii="Times New Roman" w:hAnsi="Times New Roman"/>
          <w:color w:val="1D1D1B"/>
          <w:sz w:val="28"/>
          <w:szCs w:val="28"/>
        </w:rPr>
        <w:t> </w:t>
      </w:r>
      <w:r w:rsidRPr="00BF78BE">
        <w:rPr>
          <w:rFonts w:ascii="Times New Roman" w:hAnsi="Times New Roman"/>
          <w:bCs/>
          <w:color w:val="1D1D1B"/>
          <w:sz w:val="28"/>
          <w:szCs w:val="28"/>
          <w:lang w:val="uk-UA"/>
        </w:rPr>
        <w:t>до 24 квітня 2020 року</w:t>
      </w:r>
      <w:r>
        <w:rPr>
          <w:rFonts w:ascii="Times New Roman" w:hAnsi="Times New Roman"/>
          <w:bCs/>
          <w:color w:val="1D1D1B"/>
          <w:sz w:val="28"/>
          <w:szCs w:val="28"/>
          <w:lang w:val="uk-UA"/>
        </w:rPr>
        <w:t>, наказу</w:t>
      </w:r>
      <w:r w:rsidR="006076B7">
        <w:rPr>
          <w:rFonts w:ascii="Times New Roman" w:hAnsi="Times New Roman"/>
          <w:bCs/>
          <w:color w:val="1D1D1B"/>
          <w:sz w:val="28"/>
          <w:szCs w:val="28"/>
          <w:lang w:val="uk-UA"/>
        </w:rPr>
        <w:t xml:space="preserve"> МОН України від 26.03.2020 року № 458 «Про внесення змін до наказу МОНУ від 16.03.2020 року  №406»,</w:t>
      </w:r>
    </w:p>
    <w:p w:rsidR="006076B7" w:rsidRDefault="006076B7" w:rsidP="00BF78BE">
      <w:pPr>
        <w:pStyle w:val="Textbody"/>
        <w:spacing w:after="0"/>
        <w:jc w:val="both"/>
        <w:rPr>
          <w:rFonts w:ascii="Times New Roman" w:hAnsi="Times New Roman"/>
          <w:bCs/>
          <w:color w:val="1D1D1B"/>
          <w:sz w:val="28"/>
          <w:szCs w:val="28"/>
          <w:lang w:val="uk-UA"/>
        </w:rPr>
      </w:pPr>
    </w:p>
    <w:p w:rsidR="006076B7" w:rsidRDefault="006076B7" w:rsidP="00BF78BE">
      <w:pPr>
        <w:pStyle w:val="Textbody"/>
        <w:spacing w:after="0"/>
        <w:jc w:val="both"/>
        <w:rPr>
          <w:rFonts w:ascii="Times New Roman" w:hAnsi="Times New Roman"/>
          <w:bCs/>
          <w:color w:val="1D1D1B"/>
          <w:sz w:val="28"/>
          <w:szCs w:val="28"/>
          <w:lang w:val="uk-UA"/>
        </w:rPr>
      </w:pPr>
      <w:r>
        <w:rPr>
          <w:rFonts w:ascii="Times New Roman" w:hAnsi="Times New Roman"/>
          <w:bCs/>
          <w:color w:val="1D1D1B"/>
          <w:sz w:val="28"/>
          <w:szCs w:val="28"/>
          <w:lang w:val="uk-UA"/>
        </w:rPr>
        <w:t>НАКАЗУЮ:</w:t>
      </w:r>
    </w:p>
    <w:p w:rsidR="00661CA6" w:rsidRDefault="00661CA6" w:rsidP="00661CA6">
      <w:pPr>
        <w:pStyle w:val="Textbody"/>
        <w:numPr>
          <w:ilvl w:val="0"/>
          <w:numId w:val="1"/>
        </w:numPr>
        <w:spacing w:after="0"/>
        <w:rPr>
          <w:rFonts w:ascii="Arial, 'Times New Roman'" w:hAnsi="Arial, 'Times New Roman'"/>
          <w:sz w:val="28"/>
          <w:szCs w:val="28"/>
          <w:lang w:val="uk-UA"/>
        </w:rPr>
      </w:pPr>
      <w:r w:rsidRPr="00B33742">
        <w:rPr>
          <w:rFonts w:ascii="Times New Roman" w:hAnsi="Times New Roman"/>
          <w:sz w:val="28"/>
          <w:szCs w:val="28"/>
          <w:lang w:val="uk-UA"/>
        </w:rPr>
        <w:t>За</w:t>
      </w:r>
      <w:r>
        <w:rPr>
          <w:rFonts w:ascii="Arial, 'Times New Roman'" w:hAnsi="Arial, 'Times New Roman'"/>
          <w:sz w:val="28"/>
          <w:szCs w:val="28"/>
          <w:lang w:val="uk-UA"/>
        </w:rPr>
        <w:t xml:space="preserve">провадити з 06 квітня по 24 квітня 2020 року карантин для учасників освітнього процесу </w:t>
      </w:r>
      <w:proofErr w:type="spellStart"/>
      <w:r>
        <w:rPr>
          <w:rFonts w:ascii="Arial, 'Times New Roman'" w:hAnsi="Arial, 'Times New Roman'"/>
          <w:sz w:val="28"/>
          <w:szCs w:val="28"/>
          <w:lang w:val="uk-UA"/>
        </w:rPr>
        <w:t>Голосківського</w:t>
      </w:r>
      <w:proofErr w:type="spellEnd"/>
      <w:r>
        <w:rPr>
          <w:rFonts w:ascii="Arial, 'Times New Roman'" w:hAnsi="Arial, 'Times New Roman'"/>
          <w:sz w:val="28"/>
          <w:szCs w:val="28"/>
          <w:lang w:val="uk-UA"/>
        </w:rPr>
        <w:t xml:space="preserve"> ліцею.</w:t>
      </w:r>
    </w:p>
    <w:p w:rsidR="00661CA6" w:rsidRDefault="00661CA6" w:rsidP="00661CA6">
      <w:pPr>
        <w:pStyle w:val="Textbody"/>
        <w:numPr>
          <w:ilvl w:val="0"/>
          <w:numId w:val="1"/>
        </w:numPr>
        <w:spacing w:after="0"/>
        <w:rPr>
          <w:rFonts w:ascii="Arial, 'Times New Roman'" w:hAnsi="Arial, 'Times New Roman'"/>
          <w:sz w:val="28"/>
          <w:szCs w:val="28"/>
          <w:lang w:val="uk-UA"/>
        </w:rPr>
      </w:pPr>
      <w:r w:rsidRPr="00B33742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Arial, 'Times New Roman'" w:hAnsi="Arial, 'Times New Roman'"/>
          <w:sz w:val="28"/>
          <w:szCs w:val="28"/>
          <w:lang w:val="uk-UA"/>
        </w:rPr>
        <w:t>атвердити Перелік організаційно-педагогічних робіт, які будуть виконуватися учителями під час карантину.</w:t>
      </w:r>
    </w:p>
    <w:p w:rsidR="00661CA6" w:rsidRDefault="00661CA6" w:rsidP="00661CA6">
      <w:pPr>
        <w:pStyle w:val="Textbody"/>
        <w:numPr>
          <w:ilvl w:val="0"/>
          <w:numId w:val="1"/>
        </w:numPr>
        <w:spacing w:after="0"/>
        <w:rPr>
          <w:rFonts w:ascii="Arial, 'Times New Roman'" w:hAnsi="Arial, 'Times New Roman'"/>
          <w:sz w:val="28"/>
          <w:szCs w:val="28"/>
          <w:lang w:val="uk-UA"/>
        </w:rPr>
      </w:pPr>
      <w:r>
        <w:rPr>
          <w:rFonts w:ascii="Arial, 'Times New Roman'" w:hAnsi="Arial, 'Times New Roman'"/>
          <w:sz w:val="28"/>
          <w:szCs w:val="28"/>
          <w:lang w:val="uk-UA"/>
        </w:rPr>
        <w:t>Затвердити план дистанційного навчання для здобувачів освіти ліцею на період карантину (додається).</w:t>
      </w:r>
    </w:p>
    <w:p w:rsidR="00661CA6" w:rsidRDefault="00661CA6" w:rsidP="00661CA6">
      <w:pPr>
        <w:pStyle w:val="Textbody"/>
        <w:numPr>
          <w:ilvl w:val="0"/>
          <w:numId w:val="1"/>
        </w:numPr>
        <w:spacing w:after="0"/>
        <w:rPr>
          <w:rFonts w:ascii="Arial, 'Times New Roman'" w:hAnsi="Arial, 'Times New Roman'"/>
          <w:sz w:val="28"/>
          <w:szCs w:val="28"/>
          <w:lang w:val="uk-UA"/>
        </w:rPr>
      </w:pPr>
      <w:r>
        <w:rPr>
          <w:rFonts w:ascii="Arial, 'Times New Roman'" w:hAnsi="Arial, 'Times New Roman'"/>
          <w:sz w:val="28"/>
          <w:szCs w:val="28"/>
          <w:lang w:val="uk-UA"/>
        </w:rPr>
        <w:t>Контроль за виконанням даного наказу залишаю за собою.</w:t>
      </w:r>
    </w:p>
    <w:p w:rsidR="00661CA6" w:rsidRDefault="00661CA6" w:rsidP="00661CA6">
      <w:pPr>
        <w:pStyle w:val="Textbody"/>
        <w:spacing w:after="0"/>
        <w:ind w:left="720"/>
        <w:rPr>
          <w:rFonts w:ascii="Arial, 'Times New Roman'" w:hAnsi="Arial, 'Times New Roman'"/>
          <w:sz w:val="28"/>
          <w:szCs w:val="28"/>
          <w:lang w:val="uk-UA"/>
        </w:rPr>
      </w:pPr>
    </w:p>
    <w:p w:rsidR="00661CA6" w:rsidRDefault="00661CA6" w:rsidP="00661CA6">
      <w:pPr>
        <w:pStyle w:val="Textbody"/>
        <w:spacing w:after="0"/>
        <w:rPr>
          <w:rFonts w:ascii="Arial, 'Times New Roman'" w:hAnsi="Arial, 'Times New Roman'"/>
          <w:sz w:val="28"/>
          <w:szCs w:val="28"/>
          <w:lang w:val="uk-UA"/>
        </w:rPr>
      </w:pPr>
      <w:r>
        <w:rPr>
          <w:rFonts w:ascii="Arial, 'Times New Roman'" w:hAnsi="Arial, 'Times New Roman'"/>
          <w:sz w:val="28"/>
          <w:szCs w:val="28"/>
        </w:rPr>
        <w:t xml:space="preserve">Директор </w:t>
      </w:r>
      <w:proofErr w:type="gramStart"/>
      <w:r>
        <w:rPr>
          <w:rFonts w:ascii="Arial, 'Times New Roman'" w:hAnsi="Arial, 'Times New Roman'"/>
          <w:sz w:val="28"/>
          <w:szCs w:val="28"/>
          <w:lang w:val="uk-UA"/>
        </w:rPr>
        <w:t>л</w:t>
      </w:r>
      <w:proofErr w:type="gramEnd"/>
      <w:r>
        <w:rPr>
          <w:rFonts w:ascii="Arial, 'Times New Roman'" w:hAnsi="Arial, 'Times New Roman'"/>
          <w:sz w:val="28"/>
          <w:szCs w:val="28"/>
          <w:lang w:val="uk-UA"/>
        </w:rPr>
        <w:t xml:space="preserve">іцею            </w:t>
      </w:r>
      <w:r>
        <w:rPr>
          <w:noProof/>
          <w:color w:val="000000"/>
          <w:sz w:val="28"/>
          <w:szCs w:val="28"/>
          <w:shd w:val="clear" w:color="auto" w:fill="FFFFFF"/>
          <w:lang w:bidi="ar-SA"/>
        </w:rPr>
        <w:drawing>
          <wp:inline distT="0" distB="0" distL="0" distR="0">
            <wp:extent cx="1552575" cy="609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, 'Times New Roman'" w:hAnsi="Arial, 'Times New Roman'"/>
          <w:sz w:val="28"/>
          <w:szCs w:val="28"/>
          <w:lang w:val="uk-UA"/>
        </w:rPr>
        <w:t xml:space="preserve">                      Микола ШКЛЯР</w:t>
      </w:r>
    </w:p>
    <w:p w:rsidR="00661CA6" w:rsidRDefault="00661CA6" w:rsidP="00661CA6">
      <w:pPr>
        <w:pStyle w:val="Textbody"/>
        <w:spacing w:after="0"/>
        <w:ind w:left="720"/>
        <w:rPr>
          <w:rFonts w:ascii="Arial, 'Times New Roman'" w:hAnsi="Arial, 'Times New Roman'"/>
          <w:sz w:val="28"/>
          <w:szCs w:val="28"/>
          <w:lang w:val="uk-UA"/>
        </w:rPr>
      </w:pPr>
    </w:p>
    <w:p w:rsidR="006076B7" w:rsidRDefault="006076B7" w:rsidP="00BF78BE">
      <w:pPr>
        <w:pStyle w:val="Textbody"/>
        <w:spacing w:after="0"/>
        <w:jc w:val="both"/>
        <w:rPr>
          <w:rFonts w:ascii="Times New Roman" w:hAnsi="Times New Roman"/>
          <w:bCs/>
          <w:color w:val="1D1D1B"/>
          <w:sz w:val="28"/>
          <w:szCs w:val="28"/>
          <w:lang w:val="uk-UA"/>
        </w:rPr>
      </w:pPr>
    </w:p>
    <w:p w:rsidR="006076B7" w:rsidRPr="00BF78BE" w:rsidRDefault="006076B7" w:rsidP="00BF78BE">
      <w:pPr>
        <w:pStyle w:val="Textbody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076B7" w:rsidRPr="00BF7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'Times New Roman'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F0B94"/>
    <w:multiLevelType w:val="hybridMultilevel"/>
    <w:tmpl w:val="EAA8F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78BE"/>
    <w:rsid w:val="006076B7"/>
    <w:rsid w:val="00661CA6"/>
    <w:rsid w:val="00BF7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Textbody"/>
    <w:link w:val="40"/>
    <w:rsid w:val="00BF78BE"/>
    <w:pPr>
      <w:keepNext/>
      <w:widowControl w:val="0"/>
      <w:suppressAutoHyphens/>
      <w:autoSpaceDN w:val="0"/>
      <w:spacing w:before="240" w:after="120" w:line="254" w:lineRule="auto"/>
      <w:outlineLvl w:val="3"/>
    </w:pPr>
    <w:rPr>
      <w:rFonts w:ascii="Times New Roman" w:eastAsia="Tahoma" w:hAnsi="Times New Roman" w:cs="Arial Unicode MS"/>
      <w:b/>
      <w:bCs/>
      <w:kern w:val="3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BF78BE"/>
    <w:rPr>
      <w:rFonts w:ascii="Times New Roman" w:hAnsi="Times New Roman" w:cs="Times New Roman" w:hint="default"/>
      <w:color w:val="0000FF"/>
      <w:u w:val="single"/>
    </w:rPr>
  </w:style>
  <w:style w:type="character" w:customStyle="1" w:styleId="40">
    <w:name w:val="Заголовок 4 Знак"/>
    <w:basedOn w:val="a0"/>
    <w:link w:val="4"/>
    <w:rsid w:val="00BF78BE"/>
    <w:rPr>
      <w:rFonts w:ascii="Times New Roman" w:eastAsia="Tahoma" w:hAnsi="Times New Roman" w:cs="Arial Unicode MS"/>
      <w:b/>
      <w:bCs/>
      <w:kern w:val="3"/>
      <w:sz w:val="24"/>
      <w:szCs w:val="24"/>
      <w:lang w:bidi="hi-IN"/>
    </w:rPr>
  </w:style>
  <w:style w:type="paragraph" w:customStyle="1" w:styleId="Standard">
    <w:name w:val="Standard"/>
    <w:rsid w:val="00BF78BE"/>
    <w:pPr>
      <w:widowControl w:val="0"/>
      <w:suppressAutoHyphens/>
      <w:autoSpaceDN w:val="0"/>
      <w:spacing w:after="160" w:line="254" w:lineRule="auto"/>
    </w:pPr>
    <w:rPr>
      <w:rFonts w:ascii="Calibri" w:eastAsia="Calibri" w:hAnsi="Calibri" w:cs="Times New Roman"/>
      <w:kern w:val="3"/>
      <w:szCs w:val="24"/>
      <w:lang w:bidi="hi-IN"/>
    </w:rPr>
  </w:style>
  <w:style w:type="paragraph" w:customStyle="1" w:styleId="Textbody">
    <w:name w:val="Text body"/>
    <w:basedOn w:val="Standard"/>
    <w:rsid w:val="00BF78BE"/>
    <w:pPr>
      <w:spacing w:after="120"/>
    </w:pPr>
  </w:style>
  <w:style w:type="character" w:customStyle="1" w:styleId="a4">
    <w:name w:val="Âûäåëåíèå æèðíûì"/>
    <w:rsid w:val="00BF78BE"/>
    <w:rPr>
      <w:b/>
      <w:bCs/>
    </w:rPr>
  </w:style>
  <w:style w:type="character" w:customStyle="1" w:styleId="a5">
    <w:name w:val="Основний текст_"/>
    <w:link w:val="1"/>
    <w:uiPriority w:val="99"/>
    <w:locked/>
    <w:rsid w:val="00661CA6"/>
    <w:rPr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a5"/>
    <w:uiPriority w:val="99"/>
    <w:rsid w:val="00661CA6"/>
    <w:pPr>
      <w:widowControl w:val="0"/>
      <w:shd w:val="clear" w:color="auto" w:fill="FFFFFF"/>
      <w:spacing w:before="240" w:after="0" w:line="269" w:lineRule="exact"/>
      <w:jc w:val="both"/>
    </w:pPr>
    <w:rPr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661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C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mu.gov.ua/npas/pro-timchasove-obmezhennya-peretinannya-derzhavnogo-kordonu-spryamovane-na-zapobigannya-poshirennyu-na-teritoriyi-ukrayini-gostroyi-respiratornoyi-hvorobi-covid-19-2871403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mu.gov.ua/npas/pitannya-perevezen-aviam230320cijnim-transport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kmu.gov.ua/npas/pro-timchasove-pripinennya-roboti-kontrolnih-punktiv-vyizdu-na-timchasovo-okupovanu-teritoriyu-avtonomnoyi-respubliki-krim-i-m-sevastopolya-2911403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2020-04-05T19:39:00Z</dcterms:created>
  <dcterms:modified xsi:type="dcterms:W3CDTF">2020-04-05T19:52:00Z</dcterms:modified>
</cp:coreProperties>
</file>